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22"/>
      </w:tblGrid>
      <w:tr w:rsidR="00DD273F" w:rsidRPr="0073217D" w:rsidTr="00DC3F39">
        <w:tc>
          <w:tcPr>
            <w:tcW w:w="4248" w:type="dxa"/>
          </w:tcPr>
          <w:p w:rsidR="00DD273F" w:rsidRPr="0073217D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2" w:type="dxa"/>
          </w:tcPr>
          <w:p w:rsidR="00DD273F" w:rsidRPr="00C77F75" w:rsidRDefault="00DD273F" w:rsidP="00DC3F39">
            <w:pPr>
              <w:spacing w:line="280" w:lineRule="exact"/>
              <w:ind w:firstLine="556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УТВЕРЖДЕНО</w:t>
            </w:r>
          </w:p>
          <w:p w:rsidR="00DD273F" w:rsidRPr="00C77F75" w:rsidRDefault="00DD273F" w:rsidP="00DC3F39">
            <w:pPr>
              <w:spacing w:line="280" w:lineRule="exact"/>
              <w:ind w:left="5851" w:hanging="585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7F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                         Про</w:t>
            </w:r>
            <w:r w:rsidR="004166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кол заседания комисси по противодействию коррупции </w:t>
            </w:r>
            <w:r w:rsidRPr="00C77F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унитарного предпедприяти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C77F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C77F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                    обеспечению топливом                                                                                     </w:t>
            </w:r>
            <w:r w:rsidRPr="00C77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7F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Гроднооблтопливо</w:t>
            </w:r>
            <w:r w:rsidRPr="00C77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273F" w:rsidRPr="00CD0F64" w:rsidRDefault="00DD273F" w:rsidP="00DC3F39">
            <w:pPr>
              <w:spacing w:line="280" w:lineRule="exact"/>
              <w:ind w:left="5851" w:hanging="585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C77F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3F2B"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  <w:r w:rsidR="005E2180" w:rsidRPr="00074706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DD273F" w:rsidRPr="0073217D" w:rsidRDefault="00DD273F" w:rsidP="00DC3F39">
            <w:pPr>
              <w:spacing w:line="280" w:lineRule="exact"/>
              <w:ind w:left="1041" w:hanging="104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DD273F" w:rsidRDefault="00DD273F" w:rsidP="00DD2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Pr="0073217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</w:t>
      </w:r>
    </w:p>
    <w:p w:rsidR="00DD273F" w:rsidRDefault="00DD273F" w:rsidP="00DD2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D273F" w:rsidRPr="0073217D" w:rsidRDefault="00DD273F" w:rsidP="00DD2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D273F" w:rsidRDefault="00DD273F" w:rsidP="00DD2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ПЛАН</w:t>
      </w:r>
    </w:p>
    <w:p w:rsidR="00DD273F" w:rsidRPr="0073217D" w:rsidRDefault="00CD0F64" w:rsidP="00DD2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работы комиссии по противодействию коррупции </w:t>
      </w:r>
      <w:r w:rsidR="00DD273F" w:rsidRPr="0073217D"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r w:rsidR="00CD15F0">
        <w:rPr>
          <w:rFonts w:ascii="Times New Roman" w:hAnsi="Times New Roman" w:cs="Times New Roman"/>
          <w:sz w:val="28"/>
          <w:szCs w:val="28"/>
          <w:lang w:val="be-BY"/>
        </w:rPr>
        <w:t>коммунальном унитарном п</w:t>
      </w:r>
      <w:r w:rsidR="00DD273F" w:rsidRPr="0073217D">
        <w:rPr>
          <w:rFonts w:ascii="Times New Roman" w:hAnsi="Times New Roman" w:cs="Times New Roman"/>
          <w:sz w:val="28"/>
          <w:szCs w:val="28"/>
          <w:lang w:val="be-BY"/>
        </w:rPr>
        <w:t xml:space="preserve">редприятии по обеспечению топливом </w:t>
      </w:r>
      <w:r w:rsidR="00DD273F" w:rsidRPr="00C77F75">
        <w:rPr>
          <w:rFonts w:ascii="Times New Roman" w:hAnsi="Times New Roman" w:cs="Times New Roman"/>
          <w:sz w:val="28"/>
          <w:szCs w:val="28"/>
        </w:rPr>
        <w:t>«</w:t>
      </w:r>
      <w:r w:rsidR="00DD273F" w:rsidRPr="0073217D">
        <w:rPr>
          <w:rFonts w:ascii="Times New Roman" w:hAnsi="Times New Roman" w:cs="Times New Roman"/>
          <w:sz w:val="28"/>
          <w:szCs w:val="28"/>
          <w:lang w:val="be-BY"/>
        </w:rPr>
        <w:t>Гроднооблтопливо</w:t>
      </w:r>
      <w:r w:rsidR="00DD273F" w:rsidRPr="00C77F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74706">
        <w:rPr>
          <w:rFonts w:ascii="Times New Roman" w:hAnsi="Times New Roman" w:cs="Times New Roman"/>
          <w:sz w:val="28"/>
          <w:szCs w:val="28"/>
          <w:lang w:val="be-BY"/>
        </w:rPr>
        <w:t xml:space="preserve"> и мероприятий </w:t>
      </w:r>
      <w:r w:rsidR="00FE7C26">
        <w:rPr>
          <w:rFonts w:ascii="Times New Roman" w:hAnsi="Times New Roman" w:cs="Times New Roman"/>
          <w:sz w:val="28"/>
          <w:szCs w:val="28"/>
          <w:lang w:val="be-BY"/>
        </w:rPr>
        <w:t>на 2024</w:t>
      </w:r>
      <w:r w:rsidR="00DD273F" w:rsidRPr="0073217D">
        <w:rPr>
          <w:rFonts w:ascii="Times New Roman" w:hAnsi="Times New Roman" w:cs="Times New Roman"/>
          <w:sz w:val="28"/>
          <w:szCs w:val="28"/>
          <w:lang w:val="be-BY"/>
        </w:rPr>
        <w:t xml:space="preserve"> год</w:t>
      </w:r>
    </w:p>
    <w:p w:rsidR="00DD273F" w:rsidRPr="0073217D" w:rsidRDefault="00DD273F" w:rsidP="00DD27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977"/>
        <w:gridCol w:w="4819"/>
      </w:tblGrid>
      <w:tr w:rsidR="00DD273F" w:rsidRPr="00FE1EFB" w:rsidTr="00DC3F39">
        <w:tc>
          <w:tcPr>
            <w:tcW w:w="704" w:type="dxa"/>
          </w:tcPr>
          <w:p w:rsidR="00DD273F" w:rsidRPr="00FE1EFB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Номер п/п</w:t>
            </w:r>
          </w:p>
        </w:tc>
        <w:tc>
          <w:tcPr>
            <w:tcW w:w="6379" w:type="dxa"/>
          </w:tcPr>
          <w:p w:rsidR="00DD273F" w:rsidRPr="00FE1EFB" w:rsidRDefault="00CD0F64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Наименование мероприятия</w:t>
            </w:r>
          </w:p>
        </w:tc>
        <w:tc>
          <w:tcPr>
            <w:tcW w:w="2977" w:type="dxa"/>
          </w:tcPr>
          <w:p w:rsidR="00DD273F" w:rsidRPr="00FE1EFB" w:rsidRDefault="00CD0F64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Срок исполнения</w:t>
            </w:r>
          </w:p>
        </w:tc>
        <w:tc>
          <w:tcPr>
            <w:tcW w:w="4819" w:type="dxa"/>
          </w:tcPr>
          <w:p w:rsidR="00DD273F" w:rsidRPr="00FE1EFB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Ответственные исполнители</w:t>
            </w:r>
          </w:p>
        </w:tc>
      </w:tr>
      <w:tr w:rsidR="00DD273F" w:rsidRPr="00FE1EFB" w:rsidTr="00DC3F39">
        <w:trPr>
          <w:trHeight w:val="461"/>
        </w:trPr>
        <w:tc>
          <w:tcPr>
            <w:tcW w:w="704" w:type="dxa"/>
          </w:tcPr>
          <w:p w:rsidR="00DD273F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D273F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379" w:type="dxa"/>
          </w:tcPr>
          <w:p w:rsidR="00DD273F" w:rsidRPr="00FE1EFB" w:rsidRDefault="00DD273F" w:rsidP="00CD0F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D0F64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Принимать меры, направленные на борьбу с коррупцией, установленые Законом Республики Беларусь “О борьбе с коррупцией” и иными актами законодательства</w:t>
            </w:r>
          </w:p>
        </w:tc>
        <w:tc>
          <w:tcPr>
            <w:tcW w:w="2977" w:type="dxa"/>
          </w:tcPr>
          <w:p w:rsidR="00DD273F" w:rsidRPr="00FE1EFB" w:rsidRDefault="00DD273F" w:rsidP="00CD0F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CD0F64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остоянно</w:t>
            </w:r>
          </w:p>
        </w:tc>
        <w:tc>
          <w:tcPr>
            <w:tcW w:w="4819" w:type="dxa"/>
          </w:tcPr>
          <w:p w:rsidR="00DD273F" w:rsidRPr="00FE1EFB" w:rsidRDefault="00CD0F64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комиссии предприятия по противодействию  коррупции</w:t>
            </w:r>
          </w:p>
        </w:tc>
      </w:tr>
      <w:tr w:rsidR="00C35127" w:rsidRPr="00FE1EFB" w:rsidTr="00083F82">
        <w:trPr>
          <w:trHeight w:val="2871"/>
        </w:trPr>
        <w:tc>
          <w:tcPr>
            <w:tcW w:w="704" w:type="dxa"/>
          </w:tcPr>
          <w:p w:rsidR="003E15F4" w:rsidRPr="00FE1EFB" w:rsidRDefault="003E15F4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C35127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3E15F4" w:rsidRPr="00FE1EFB" w:rsidRDefault="003E15F4" w:rsidP="00FE1E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E15F4" w:rsidRPr="00FE1EFB" w:rsidRDefault="003E15F4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C35127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.1.</w:t>
            </w:r>
          </w:p>
          <w:p w:rsidR="00C35127" w:rsidRPr="00FE1EFB" w:rsidRDefault="00C35127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C35127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C35127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C35127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F1421" w:rsidRDefault="00CF1421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E1EFB" w:rsidRPr="00FE1EFB" w:rsidRDefault="00FE1EFB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81166" w:rsidRDefault="00E81166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C35127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.2. </w:t>
            </w:r>
          </w:p>
          <w:p w:rsidR="00C35127" w:rsidRPr="00FE1EFB" w:rsidRDefault="00C35127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F1421" w:rsidRPr="00FE1EFB" w:rsidRDefault="00CF1421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541C3" w:rsidRPr="00FE1EFB" w:rsidRDefault="00D541C3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541C3" w:rsidRPr="00FE1EFB" w:rsidRDefault="00D541C3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541C3" w:rsidRPr="00FE1EFB" w:rsidRDefault="00D541C3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541C3" w:rsidRPr="00FE1EFB" w:rsidRDefault="00D541C3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4706" w:rsidRPr="00FE1EFB" w:rsidRDefault="00074706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C35127" w:rsidP="00083F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379" w:type="dxa"/>
          </w:tcPr>
          <w:p w:rsidR="003E15F4" w:rsidRPr="00FE1EFB" w:rsidRDefault="003E15F4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C35127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Проводить заседания комиссии по противодействию коррупции:</w:t>
            </w:r>
          </w:p>
          <w:p w:rsidR="003E15F4" w:rsidRPr="00FE1EFB" w:rsidRDefault="003E15F4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3E15F4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Проведение анализа по выявленным нарушениям в филиалах в ходе проверок специалистами аппарата управления государственного предприятия “Гроднооблтопливо” и  </w:t>
            </w:r>
            <w:r w:rsidR="00E811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иными компетентными органами и </w:t>
            </w: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контроль</w:t>
            </w:r>
            <w:r w:rsidR="00C35127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 принятием мер по устранению </w:t>
            </w:r>
            <w:r w:rsidR="00CF1421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недостатков и нарушений, выявленных в ходе проверок </w:t>
            </w:r>
          </w:p>
          <w:p w:rsidR="00CF1421" w:rsidRPr="00FE1EFB" w:rsidRDefault="00CF1421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C35127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Анализ </w:t>
            </w:r>
            <w:r w:rsidR="00D541C3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документации по закупкам (договоры, платежные поручения и пр.) представленной на согласование аппарату управления государственного предприятия “Гроднооблтопливо” </w:t>
            </w:r>
            <w:r w:rsidR="00074706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 документами по факту осуществления закупок</w:t>
            </w:r>
            <w:r w:rsidR="00D541C3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имеющимися у филиалов </w:t>
            </w: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предприятия</w:t>
            </w:r>
          </w:p>
        </w:tc>
        <w:tc>
          <w:tcPr>
            <w:tcW w:w="2977" w:type="dxa"/>
          </w:tcPr>
          <w:p w:rsidR="003E15F4" w:rsidRPr="00FE1EFB" w:rsidRDefault="003E15F4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C35127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реже 1 раза в квартал</w:t>
            </w:r>
          </w:p>
          <w:p w:rsidR="003E15F4" w:rsidRPr="00FE1EFB" w:rsidRDefault="003E15F4" w:rsidP="00FE1E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3E15F4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реже одного в полугодие</w:t>
            </w:r>
          </w:p>
          <w:p w:rsidR="00C35127" w:rsidRPr="00FE1EFB" w:rsidRDefault="00C35127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C35127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F1421" w:rsidRPr="00FE1EFB" w:rsidRDefault="00CF1421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F1421" w:rsidRPr="00FE1EFB" w:rsidRDefault="00CF1421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E15F4" w:rsidRPr="00FE1EFB" w:rsidRDefault="003E15F4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81166" w:rsidRDefault="00E81166" w:rsidP="003E1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D541C3" w:rsidP="00E8116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раз в год</w:t>
            </w:r>
          </w:p>
          <w:p w:rsidR="00074706" w:rsidRPr="00FE1EFB" w:rsidRDefault="00074706" w:rsidP="003E1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4706" w:rsidRPr="00FE1EFB" w:rsidRDefault="00074706" w:rsidP="003E1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4706" w:rsidRPr="00FE1EFB" w:rsidRDefault="00074706" w:rsidP="003E1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4706" w:rsidRPr="00FE1EFB" w:rsidRDefault="00074706" w:rsidP="00083F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C35127" w:rsidRPr="00FE1EFB" w:rsidRDefault="00C35127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C35127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C35127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E15F4" w:rsidRPr="00FE1EFB" w:rsidRDefault="003E15F4" w:rsidP="00FE1E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EF75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Отдел учёта, анализа и права</w:t>
            </w:r>
          </w:p>
          <w:p w:rsidR="00EF753F" w:rsidRPr="00FE1EFB" w:rsidRDefault="00EF75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F753F" w:rsidRPr="00FE1EFB" w:rsidRDefault="00EF75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F753F" w:rsidRPr="00FE1EFB" w:rsidRDefault="00EF75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F753F" w:rsidRPr="00FE1EFB" w:rsidRDefault="00EF75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541C3" w:rsidRPr="00FE1EFB" w:rsidRDefault="00D541C3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541C3" w:rsidRPr="00FE1EFB" w:rsidRDefault="00D541C3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81166" w:rsidRDefault="00E81166" w:rsidP="00D54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127" w:rsidRPr="00FE1EFB" w:rsidRDefault="00EF753F" w:rsidP="00D54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Ведущий юрисконсульт</w:t>
            </w:r>
          </w:p>
          <w:p w:rsidR="00EF753F" w:rsidRPr="00083F82" w:rsidRDefault="00EF753F" w:rsidP="00083F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</w:p>
        </w:tc>
      </w:tr>
      <w:tr w:rsidR="00DD273F" w:rsidRPr="00FE1EFB" w:rsidTr="00DC3F39">
        <w:tc>
          <w:tcPr>
            <w:tcW w:w="704" w:type="dxa"/>
          </w:tcPr>
          <w:p w:rsidR="00DD273F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</w:t>
            </w:r>
            <w:r w:rsidR="00DD273F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379" w:type="dxa"/>
          </w:tcPr>
          <w:p w:rsidR="00DD273F" w:rsidRPr="00FE1EFB" w:rsidRDefault="00642882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Анализ состояния просроченной дебиторской задолженности на предприятии, установление причин и условий, способствующих ее возникновению (ненадлежащее исполнение работниками своих трудовых обязанностей; недостатки локального нормативного правового регулирования порядка ведения работы с дебиторской задолженностью, заключения и исп</w:t>
            </w:r>
            <w:r w:rsidR="00AE0F00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олнения договоров, осуществления закупок товаров (работ,услуг)</w:t>
            </w:r>
          </w:p>
        </w:tc>
        <w:tc>
          <w:tcPr>
            <w:tcW w:w="2977" w:type="dxa"/>
          </w:tcPr>
          <w:p w:rsidR="00DD273F" w:rsidRPr="00FE1EFB" w:rsidRDefault="00E443AC" w:rsidP="00D65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Не менее 1 раза в </w:t>
            </w:r>
            <w:r w:rsidR="00D6592A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квартал</w:t>
            </w:r>
          </w:p>
        </w:tc>
        <w:tc>
          <w:tcPr>
            <w:tcW w:w="4819" w:type="dxa"/>
          </w:tcPr>
          <w:p w:rsidR="00DD273F" w:rsidRPr="00FE1EFB" w:rsidRDefault="00E443AC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Начальник отдела учёта, анализа и права – главный бухгалтер, ведущий юрисконсульт</w:t>
            </w:r>
          </w:p>
        </w:tc>
      </w:tr>
      <w:tr w:rsidR="00DD273F" w:rsidRPr="00FE1EFB" w:rsidTr="00DC3F39">
        <w:tc>
          <w:tcPr>
            <w:tcW w:w="704" w:type="dxa"/>
          </w:tcPr>
          <w:p w:rsidR="00DD273F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D273F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379" w:type="dxa"/>
          </w:tcPr>
          <w:p w:rsidR="00DD273F" w:rsidRPr="00FE1EFB" w:rsidRDefault="00E443AC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 каждому факту причинения предприятию убытков (в виде реального ущерба (утраты или повреждения имущ</w:t>
            </w:r>
            <w:r w:rsidR="00E811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ества)</w:t>
            </w:r>
            <w:r w:rsidR="0021595D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рассматривать вопрос о взыскании ущерба с виновных лиц</w:t>
            </w:r>
          </w:p>
        </w:tc>
        <w:tc>
          <w:tcPr>
            <w:tcW w:w="2977" w:type="dxa"/>
          </w:tcPr>
          <w:p w:rsidR="00DD273F" w:rsidRPr="00FE1EFB" w:rsidRDefault="0021595D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 мере необходимости</w:t>
            </w:r>
          </w:p>
        </w:tc>
        <w:tc>
          <w:tcPr>
            <w:tcW w:w="4819" w:type="dxa"/>
          </w:tcPr>
          <w:p w:rsidR="00DD273F" w:rsidRPr="00FE1EFB" w:rsidRDefault="0021595D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комиссии предприятия по противодействию  коррупции</w:t>
            </w:r>
          </w:p>
        </w:tc>
      </w:tr>
      <w:tr w:rsidR="00DD273F" w:rsidRPr="00FE1EFB" w:rsidTr="00DC3F39">
        <w:tc>
          <w:tcPr>
            <w:tcW w:w="704" w:type="dxa"/>
          </w:tcPr>
          <w:p w:rsidR="00DD273F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DD273F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6379" w:type="dxa"/>
          </w:tcPr>
          <w:p w:rsidR="00DD273F" w:rsidRPr="00FE1EFB" w:rsidRDefault="0021595D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</w:t>
            </w:r>
          </w:p>
        </w:tc>
        <w:tc>
          <w:tcPr>
            <w:tcW w:w="2977" w:type="dxa"/>
          </w:tcPr>
          <w:p w:rsidR="00DD273F" w:rsidRPr="00FE1EFB" w:rsidRDefault="0021595D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 мере необходимости</w:t>
            </w:r>
          </w:p>
        </w:tc>
        <w:tc>
          <w:tcPr>
            <w:tcW w:w="4819" w:type="dxa"/>
          </w:tcPr>
          <w:p w:rsidR="00074706" w:rsidRPr="00FE1EFB" w:rsidRDefault="00074706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Генеральный директор </w:t>
            </w:r>
          </w:p>
          <w:p w:rsidR="00DD273F" w:rsidRPr="00FE1EFB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Директора филиалов</w:t>
            </w:r>
          </w:p>
          <w:p w:rsidR="00DD273F" w:rsidRPr="00FE1EFB" w:rsidRDefault="0021595D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Начальник отдела учёта, анализа и права – главный бухгалтер</w:t>
            </w:r>
          </w:p>
        </w:tc>
      </w:tr>
      <w:tr w:rsidR="00DD273F" w:rsidRPr="00FE1EFB" w:rsidTr="00DC3F39">
        <w:tc>
          <w:tcPr>
            <w:tcW w:w="704" w:type="dxa"/>
          </w:tcPr>
          <w:p w:rsidR="00DD273F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D273F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379" w:type="dxa"/>
          </w:tcPr>
          <w:p w:rsidR="00DD273F" w:rsidRPr="00FE1EFB" w:rsidRDefault="0021595D" w:rsidP="006F7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допускать необоснованного расходования средств</w:t>
            </w:r>
          </w:p>
        </w:tc>
        <w:tc>
          <w:tcPr>
            <w:tcW w:w="2977" w:type="dxa"/>
          </w:tcPr>
          <w:p w:rsidR="00DD273F" w:rsidRPr="00FE1EFB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4819" w:type="dxa"/>
          </w:tcPr>
          <w:p w:rsidR="00DD273F" w:rsidRPr="00FE1EFB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Начальник отдела учёта, анализа и права – главный бухгалтер </w:t>
            </w:r>
          </w:p>
          <w:p w:rsidR="00DD273F" w:rsidRPr="00FE1EFB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Ведущий юрисконсульт</w:t>
            </w:r>
          </w:p>
          <w:p w:rsidR="00DD273F" w:rsidRPr="00FE1EFB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Директора филиалов</w:t>
            </w:r>
          </w:p>
          <w:p w:rsidR="00DD273F" w:rsidRPr="00FE1EFB" w:rsidRDefault="0021595D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Ведущие</w:t>
            </w:r>
            <w:r w:rsidR="00DD273F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бухгалтеры филиалов</w:t>
            </w:r>
          </w:p>
        </w:tc>
      </w:tr>
      <w:tr w:rsidR="00DD273F" w:rsidRPr="00FE1EFB" w:rsidTr="00DC3F39">
        <w:tc>
          <w:tcPr>
            <w:tcW w:w="704" w:type="dxa"/>
          </w:tcPr>
          <w:p w:rsidR="00DD273F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D273F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379" w:type="dxa"/>
          </w:tcPr>
          <w:p w:rsidR="00DD273F" w:rsidRPr="00FE1EFB" w:rsidRDefault="0021595D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Результаты рассмотрения обращений граждан и юридических лиц, в том числе размещённых в средствах массовой информации, в которых сообщается о фактах коррупции и иных нарушениях антикоррупционного законодате</w:t>
            </w:r>
            <w:r w:rsidR="00074706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льства</w:t>
            </w:r>
            <w:r w:rsidR="00C36402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обобщать и обсуждать на заседаниях комиссии по предупреждению коррупционных проявлений в це</w:t>
            </w:r>
            <w:r w:rsidR="00074706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лях контроля за надлежащим реаги</w:t>
            </w:r>
            <w:r w:rsidR="00C36402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рованием на такие обращения</w:t>
            </w:r>
          </w:p>
        </w:tc>
        <w:tc>
          <w:tcPr>
            <w:tcW w:w="2977" w:type="dxa"/>
          </w:tcPr>
          <w:p w:rsidR="00DD273F" w:rsidRPr="00FE1EFB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  <w:p w:rsidR="00C36402" w:rsidRPr="00FE1EFB" w:rsidRDefault="00C36402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6402" w:rsidRPr="00FE1EFB" w:rsidRDefault="00C36402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6402" w:rsidRPr="00FE1EFB" w:rsidRDefault="00C36402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6402" w:rsidRPr="00FE1EFB" w:rsidRDefault="00C36402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6402" w:rsidRPr="00FE1EFB" w:rsidRDefault="00C36402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6402" w:rsidRPr="00FE1EFB" w:rsidRDefault="00C36402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6402" w:rsidRPr="00FE1EFB" w:rsidRDefault="00C36402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6402" w:rsidRPr="00FE1EFB" w:rsidRDefault="00C36402" w:rsidP="00FE1EF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9" w:type="dxa"/>
          </w:tcPr>
          <w:p w:rsidR="00DD273F" w:rsidRPr="00FE1EFB" w:rsidRDefault="00C36402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комиссии предприятия по противодействию  коррупции</w:t>
            </w:r>
          </w:p>
        </w:tc>
      </w:tr>
      <w:tr w:rsidR="00DD273F" w:rsidRPr="00FE1EFB" w:rsidTr="00DC3F39">
        <w:tc>
          <w:tcPr>
            <w:tcW w:w="704" w:type="dxa"/>
          </w:tcPr>
          <w:p w:rsidR="00DD273F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DD273F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379" w:type="dxa"/>
          </w:tcPr>
          <w:p w:rsidR="00DD273F" w:rsidRPr="00FE1EFB" w:rsidRDefault="00C36402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Практиковать проведение внезапных проверок соблюдения трудовой и исполнительской дисциплины в целях выявления и предупреждения фактов сокрытия грубых нарушений правил внутреннего трудового распорядка</w:t>
            </w:r>
            <w:r w:rsidR="00074706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внепланой инвентаризации</w:t>
            </w:r>
          </w:p>
        </w:tc>
        <w:tc>
          <w:tcPr>
            <w:tcW w:w="2977" w:type="dxa"/>
          </w:tcPr>
          <w:p w:rsidR="00DD273F" w:rsidRPr="00FE1EFB" w:rsidRDefault="00DD273F" w:rsidP="00C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 </w:t>
            </w:r>
            <w:r w:rsidR="00C36402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мере необходимости</w:t>
            </w:r>
          </w:p>
        </w:tc>
        <w:tc>
          <w:tcPr>
            <w:tcW w:w="4819" w:type="dxa"/>
          </w:tcPr>
          <w:p w:rsidR="00DD273F" w:rsidRPr="00FE1EFB" w:rsidRDefault="00C36402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комиссии предприятия по противодействию  коррупции</w:t>
            </w:r>
          </w:p>
          <w:p w:rsidR="00DD273F" w:rsidRPr="00FE1EFB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D273F" w:rsidRPr="00FE1EFB" w:rsidTr="00DC3F39">
        <w:tc>
          <w:tcPr>
            <w:tcW w:w="704" w:type="dxa"/>
          </w:tcPr>
          <w:p w:rsidR="00DD273F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D273F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379" w:type="dxa"/>
          </w:tcPr>
          <w:p w:rsidR="00DD273F" w:rsidRPr="00FE1EFB" w:rsidRDefault="00C36402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Профилактические мероприятия по противодействию коррупции, информирование сотрудников предприятия о ходе реализации антикоррупционной политики в Республике Беларусь, фактах выявленных коррупционных правонарушений и  об ответственности за такие правонарушения</w:t>
            </w:r>
            <w:r w:rsidR="00DD273F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977" w:type="dxa"/>
          </w:tcPr>
          <w:p w:rsidR="00DD273F" w:rsidRPr="00FE1EFB" w:rsidRDefault="00C36402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4819" w:type="dxa"/>
          </w:tcPr>
          <w:p w:rsidR="00C36402" w:rsidRPr="00FE1EFB" w:rsidRDefault="00C36402" w:rsidP="00C364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комиссии предприятия по противодействию  коррупции</w:t>
            </w:r>
          </w:p>
          <w:p w:rsidR="00DD273F" w:rsidRPr="00FE1EFB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D273F" w:rsidRPr="00FE1EFB" w:rsidTr="00DC3F39">
        <w:tc>
          <w:tcPr>
            <w:tcW w:w="704" w:type="dxa"/>
          </w:tcPr>
          <w:p w:rsidR="00DD273F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DD273F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379" w:type="dxa"/>
          </w:tcPr>
          <w:p w:rsidR="00DD273F" w:rsidRPr="00FE1EFB" w:rsidRDefault="00C36402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проведении анализа сведений, отражённых в документах, представленных командированными лицами после возвращения из командировок и подтверждающих произведённые ими расходы, особое внимание уделять проверкам документов, подтверждающих расходы по найму жилых помещений</w:t>
            </w:r>
          </w:p>
        </w:tc>
        <w:tc>
          <w:tcPr>
            <w:tcW w:w="2977" w:type="dxa"/>
          </w:tcPr>
          <w:p w:rsidR="00DD273F" w:rsidRPr="00FE1EFB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4819" w:type="dxa"/>
          </w:tcPr>
          <w:p w:rsidR="00DD273F" w:rsidRPr="00FE1EFB" w:rsidRDefault="00C36402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Начальник отдела учёта, анализа и права – главный бухгалтер, ведущие бухгалтеры филиалов</w:t>
            </w:r>
          </w:p>
        </w:tc>
      </w:tr>
      <w:tr w:rsidR="00DD273F" w:rsidRPr="00FE1EFB" w:rsidTr="00DC3F39">
        <w:tc>
          <w:tcPr>
            <w:tcW w:w="704" w:type="dxa"/>
          </w:tcPr>
          <w:p w:rsidR="00DD273F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11</w:t>
            </w:r>
            <w:r w:rsidR="00DD273F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379" w:type="dxa"/>
          </w:tcPr>
          <w:p w:rsidR="00DD273F" w:rsidRPr="00FE1EFB" w:rsidRDefault="00D6592A" w:rsidP="00DC3F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Обеспечить</w:t>
            </w:r>
            <w:r w:rsidR="002C2588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выполнение норм антикоррупционного законодательства и законодательства о закупках товаров (работ, услуг) при заключении всех видов гражданско-правовых договоров</w:t>
            </w:r>
          </w:p>
        </w:tc>
        <w:tc>
          <w:tcPr>
            <w:tcW w:w="2977" w:type="dxa"/>
          </w:tcPr>
          <w:p w:rsidR="00DD273F" w:rsidRPr="00FE1EFB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4819" w:type="dxa"/>
          </w:tcPr>
          <w:p w:rsidR="002C2588" w:rsidRPr="00FE1EFB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комиссии предприятия по противодействию  коррупции</w:t>
            </w:r>
          </w:p>
          <w:p w:rsidR="00DD273F" w:rsidRPr="00FE1EFB" w:rsidRDefault="00DD273F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C2588" w:rsidRPr="00FE1EFB" w:rsidTr="00DC3F39">
        <w:tc>
          <w:tcPr>
            <w:tcW w:w="704" w:type="dxa"/>
          </w:tcPr>
          <w:p w:rsidR="002C2588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2C2588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6379" w:type="dxa"/>
          </w:tcPr>
          <w:p w:rsidR="002C2588" w:rsidRPr="00FE1EFB" w:rsidRDefault="002C2588" w:rsidP="00BE70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Подведение итогов работы комиссии по противодействию коррупции за 2023 год и </w:t>
            </w:r>
            <w:r w:rsidR="00BE705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утверждение</w:t>
            </w: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плана работы комиссии по противодействию коррупции на предприятии на 2024</w:t>
            </w:r>
          </w:p>
        </w:tc>
        <w:tc>
          <w:tcPr>
            <w:tcW w:w="2977" w:type="dxa"/>
          </w:tcPr>
          <w:p w:rsidR="002C2588" w:rsidRPr="00FE1EFB" w:rsidRDefault="00BE7050" w:rsidP="00DC3F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январь</w:t>
            </w:r>
            <w:r w:rsidR="00D6592A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C2588"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2024 года</w:t>
            </w:r>
          </w:p>
        </w:tc>
        <w:tc>
          <w:tcPr>
            <w:tcW w:w="4819" w:type="dxa"/>
          </w:tcPr>
          <w:p w:rsidR="002C2588" w:rsidRPr="00FE1EFB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1E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Члены комиссии предприятия по противодействию  коррупции</w:t>
            </w:r>
          </w:p>
          <w:p w:rsidR="002C2588" w:rsidRPr="00FE1EFB" w:rsidRDefault="002C2588" w:rsidP="002C25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DD273F" w:rsidRDefault="00DD273F" w:rsidP="00DD273F">
      <w:pPr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</w:p>
    <w:p w:rsidR="00DD273F" w:rsidRDefault="00DD273F" w:rsidP="00DD273F">
      <w:pPr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</w:p>
    <w:p w:rsidR="00DD273F" w:rsidRDefault="00DD273F" w:rsidP="00DD273F">
      <w:pPr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</w:p>
    <w:p w:rsidR="00DD273F" w:rsidRDefault="00DD273F" w:rsidP="00DD273F">
      <w:pPr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</w:p>
    <w:p w:rsidR="00DD273F" w:rsidRDefault="00DD273F" w:rsidP="00DD273F">
      <w:pPr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</w:p>
    <w:p w:rsidR="00DD273F" w:rsidRDefault="00DD273F" w:rsidP="00DD273F">
      <w:pPr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</w:p>
    <w:p w:rsidR="00DD273F" w:rsidRDefault="00DD273F" w:rsidP="00DD273F">
      <w:pPr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</w:p>
    <w:p w:rsidR="00DD273F" w:rsidRPr="006D6136" w:rsidRDefault="00DD273F" w:rsidP="00DD27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6089" w:rsidRDefault="002A4D9D"/>
    <w:sectPr w:rsidR="004F6089" w:rsidSect="00C940B1">
      <w:headerReference w:type="default" r:id="rId6"/>
      <w:pgSz w:w="16838" w:h="11906" w:orient="landscape"/>
      <w:pgMar w:top="993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9D" w:rsidRDefault="002A4D9D">
      <w:pPr>
        <w:spacing w:after="0" w:line="240" w:lineRule="auto"/>
      </w:pPr>
      <w:r>
        <w:separator/>
      </w:r>
    </w:p>
  </w:endnote>
  <w:endnote w:type="continuationSeparator" w:id="0">
    <w:p w:rsidR="002A4D9D" w:rsidRDefault="002A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9D" w:rsidRDefault="002A4D9D">
      <w:pPr>
        <w:spacing w:after="0" w:line="240" w:lineRule="auto"/>
      </w:pPr>
      <w:r>
        <w:separator/>
      </w:r>
    </w:p>
  </w:footnote>
  <w:footnote w:type="continuationSeparator" w:id="0">
    <w:p w:rsidR="002A4D9D" w:rsidRDefault="002A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807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1766" w:rsidRPr="00661766" w:rsidRDefault="00DD273F">
        <w:pPr>
          <w:pStyle w:val="a5"/>
          <w:jc w:val="center"/>
          <w:rPr>
            <w:rFonts w:ascii="Times New Roman" w:hAnsi="Times New Roman" w:cs="Times New Roman"/>
          </w:rPr>
        </w:pPr>
        <w:r w:rsidRPr="00661766">
          <w:rPr>
            <w:rFonts w:ascii="Times New Roman" w:hAnsi="Times New Roman" w:cs="Times New Roman"/>
          </w:rPr>
          <w:fldChar w:fldCharType="begin"/>
        </w:r>
        <w:r w:rsidRPr="00661766">
          <w:rPr>
            <w:rFonts w:ascii="Times New Roman" w:hAnsi="Times New Roman" w:cs="Times New Roman"/>
          </w:rPr>
          <w:instrText>PAGE   \* MERGEFORMAT</w:instrText>
        </w:r>
        <w:r w:rsidRPr="00661766">
          <w:rPr>
            <w:rFonts w:ascii="Times New Roman" w:hAnsi="Times New Roman" w:cs="Times New Roman"/>
          </w:rPr>
          <w:fldChar w:fldCharType="separate"/>
        </w:r>
        <w:r w:rsidR="00083F82">
          <w:rPr>
            <w:rFonts w:ascii="Times New Roman" w:hAnsi="Times New Roman" w:cs="Times New Roman"/>
            <w:noProof/>
          </w:rPr>
          <w:t>4</w:t>
        </w:r>
        <w:r w:rsidRPr="00661766">
          <w:rPr>
            <w:rFonts w:ascii="Times New Roman" w:hAnsi="Times New Roman" w:cs="Times New Roman"/>
          </w:rPr>
          <w:fldChar w:fldCharType="end"/>
        </w:r>
      </w:p>
    </w:sdtContent>
  </w:sdt>
  <w:p w:rsidR="00661766" w:rsidRDefault="002A4D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1A"/>
    <w:rsid w:val="0000666A"/>
    <w:rsid w:val="00074706"/>
    <w:rsid w:val="00083F82"/>
    <w:rsid w:val="0021595D"/>
    <w:rsid w:val="00284179"/>
    <w:rsid w:val="002A4D9D"/>
    <w:rsid w:val="002C2588"/>
    <w:rsid w:val="003E15F4"/>
    <w:rsid w:val="004166E8"/>
    <w:rsid w:val="005E2180"/>
    <w:rsid w:val="00642882"/>
    <w:rsid w:val="006F7C19"/>
    <w:rsid w:val="00764E7A"/>
    <w:rsid w:val="007E72F4"/>
    <w:rsid w:val="00812781"/>
    <w:rsid w:val="008F311A"/>
    <w:rsid w:val="0092705D"/>
    <w:rsid w:val="00980719"/>
    <w:rsid w:val="009B7D95"/>
    <w:rsid w:val="00A15A3B"/>
    <w:rsid w:val="00A93F2B"/>
    <w:rsid w:val="00AE0F00"/>
    <w:rsid w:val="00B425B8"/>
    <w:rsid w:val="00BE7050"/>
    <w:rsid w:val="00C26F80"/>
    <w:rsid w:val="00C35127"/>
    <w:rsid w:val="00C36402"/>
    <w:rsid w:val="00CD0F64"/>
    <w:rsid w:val="00CD15F0"/>
    <w:rsid w:val="00CF1421"/>
    <w:rsid w:val="00D541C3"/>
    <w:rsid w:val="00D6592A"/>
    <w:rsid w:val="00DC0AE9"/>
    <w:rsid w:val="00DD273F"/>
    <w:rsid w:val="00DF2DA8"/>
    <w:rsid w:val="00E443AC"/>
    <w:rsid w:val="00E81166"/>
    <w:rsid w:val="00EE381B"/>
    <w:rsid w:val="00EF753F"/>
    <w:rsid w:val="00F73031"/>
    <w:rsid w:val="00FE1EFB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5E08-CEAC-4B3A-9115-0F082B5F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7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25</cp:revision>
  <dcterms:created xsi:type="dcterms:W3CDTF">2022-01-29T13:01:00Z</dcterms:created>
  <dcterms:modified xsi:type="dcterms:W3CDTF">2024-01-23T11:42:00Z</dcterms:modified>
</cp:coreProperties>
</file>